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0E9" w:rsidRPr="00DD7377" w:rsidRDefault="00D310E9" w:rsidP="00D310E9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310E9" w:rsidRPr="00DD7377" w:rsidRDefault="00D310E9" w:rsidP="00D310E9">
      <w:pPr>
        <w:tabs>
          <w:tab w:val="left" w:pos="1440"/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310E9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310E9" w:rsidRPr="00DD7377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</w:pPr>
    </w:p>
    <w:p w:rsidR="00D310E9" w:rsidRPr="00DD7377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 xml:space="preserve">Lista de acuerdos </w:t>
      </w:r>
      <w:r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2023</w:t>
      </w:r>
      <w:r w:rsidRPr="00DD7377">
        <w:rPr>
          <w:rFonts w:ascii="Tahoma" w:eastAsia="Calibri" w:hAnsi="Calibri" w:cs="Calibri"/>
          <w:b/>
          <w:bCs/>
          <w:color w:val="000000"/>
          <w:sz w:val="32"/>
          <w:szCs w:val="28"/>
          <w:lang w:val="es-ES_tradnl" w:eastAsia="es-MX"/>
        </w:rPr>
        <w:t>.</w:t>
      </w:r>
    </w:p>
    <w:p w:rsidR="00D310E9" w:rsidRPr="00DD7377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Tahoma" w:hAnsi="Tahoma" w:cs="Tahoma"/>
          <w:b/>
          <w:bCs/>
          <w:color w:val="000000"/>
          <w:sz w:val="28"/>
          <w:szCs w:val="28"/>
          <w:lang w:val="es-ES" w:eastAsia="es-MX"/>
        </w:rPr>
      </w:pPr>
      <w:r w:rsidRPr="00DD7377">
        <w:rPr>
          <w:rFonts w:ascii="Tahoma" w:eastAsia="Calibri" w:hAnsi="Calibri" w:cs="Calibri"/>
          <w:b/>
          <w:bCs/>
          <w:color w:val="000000"/>
          <w:sz w:val="28"/>
          <w:szCs w:val="28"/>
          <w:lang w:val="es-ES_tradnl" w:eastAsia="es-MX"/>
        </w:rPr>
        <w:t>H. Tribunal de Justicia Administrativa del Estado.</w:t>
      </w:r>
    </w:p>
    <w:p w:rsidR="00D310E9" w:rsidRPr="00DD7377" w:rsidRDefault="00D310E9" w:rsidP="00D310E9">
      <w:pPr>
        <w:tabs>
          <w:tab w:val="left" w:pos="405"/>
          <w:tab w:val="center" w:pos="4419"/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Acuerdos del d</w:t>
      </w:r>
      <w:r w:rsidRPr="00DD7377">
        <w:rPr>
          <w:rFonts w:ascii="Calibri" w:eastAsia="Calibri" w:hAnsi="Tahoma" w:cs="Calibri"/>
          <w:color w:val="000000"/>
          <w:sz w:val="24"/>
          <w:szCs w:val="24"/>
          <w:lang w:val="es-ES_tradnl" w:eastAsia="es-MX"/>
        </w:rPr>
        <w:t>í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a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martes 31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 xml:space="preserve"> de 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enero de 2023 dos mil veintitr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é</w:t>
      </w:r>
      <w:r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  <w:t>s</w:t>
      </w:r>
    </w:p>
    <w:p w:rsidR="00D310E9" w:rsidRPr="007D58FA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_tradnl" w:eastAsia="es-MX"/>
        </w:rPr>
      </w:pPr>
    </w:p>
    <w:p w:rsidR="00D310E9" w:rsidRPr="00DD7377" w:rsidRDefault="00926018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AUTO</w:t>
      </w:r>
    </w:p>
    <w:p w:rsidR="00D310E9" w:rsidRPr="00DD7377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EXP.      </w:t>
      </w:r>
      <w:r w:rsidR="00234720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TCA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331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2018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6018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SEGURIDAD PUBLICA DEL ESTADO DE COLIMA Y OTROS.</w:t>
      </w:r>
    </w:p>
    <w:p w:rsidR="00D310E9" w:rsidRDefault="00D310E9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Pr="00DD7377" w:rsidRDefault="00926018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Y ARCHIVO</w:t>
      </w:r>
    </w:p>
    <w:p w:rsidR="00D310E9" w:rsidRPr="00DD7377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411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26018" w:rsidRPr="00DD7377" w:rsidRDefault="00926018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CUMPLIMIENTO Y ARCHIVO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463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Pr="00DD7377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TECOMAN.</w:t>
      </w:r>
    </w:p>
    <w:p w:rsidR="00D310E9" w:rsidRPr="00DD7377" w:rsidRDefault="00926018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D310E9" w:rsidRPr="00DD7377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826/2022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6018" w:rsidRDefault="00926018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26018" w:rsidRPr="00DD7377" w:rsidRDefault="00926018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D310E9" w:rsidRPr="00DD7377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391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INFRAESTRUCTURA, DESARROLLO URBANO Y MOVILIDAD DEL GOBIERNO DEL ESTADO DE COLIMA Y OTRO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926018" w:rsidRPr="00DD7377" w:rsidRDefault="00926018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675/2022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26018" w:rsidRPr="00DD7377" w:rsidRDefault="00926018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666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926018" w:rsidRDefault="00926018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26018" w:rsidRPr="00DD7377" w:rsidRDefault="00926018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  <w:t>TURNO PARA SENTENCIA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926018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473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/2023-A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26018" w:rsidRDefault="00926018" w:rsidP="00926018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Pr="00717FEB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7571D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571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141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926018" w:rsidRDefault="00926018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018" w:rsidRDefault="00926018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018" w:rsidRDefault="00926018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018" w:rsidRDefault="00926018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018" w:rsidRDefault="00926018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926018" w:rsidRDefault="00926018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7571D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571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129/2022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7571D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7571D9" w:rsidRPr="00DD7377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1180/2021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7571D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7571D9" w:rsidRPr="00DD7377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505/2022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7571D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7571D9" w:rsidRPr="00DD7377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403/2022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7571D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7571D9" w:rsidRPr="00DD7377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346/2022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 w:rsidRPr="007571D9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CUMPLIMIENTO DE SENTENCIA</w:t>
      </w:r>
    </w:p>
    <w:p w:rsidR="007571D9" w:rsidRPr="00DD7377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264/2022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Default="00D310E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Pr="00717FEB" w:rsidRDefault="007571D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571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571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118/2023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571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116/2023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OTRO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Default="007571D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571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129/2023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7571D9" w:rsidRDefault="007571D9" w:rsidP="007571D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571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132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7571D9" w:rsidRPr="00717FEB" w:rsidRDefault="007571D9" w:rsidP="007571D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7571D9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23/2023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ORGANISMO PUBLICO DESCENTRALIZADO DENOMINADO SERVICIOS DE SALUD DEL ESTADO DE COLIMA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Pr="00717FEB" w:rsidRDefault="00AE324F" w:rsidP="00AE324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120/2023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POLICIA MUNICIPAL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E324F" w:rsidRPr="00717FEB" w:rsidRDefault="00AE324F" w:rsidP="00AE324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110/2023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Pr="00717FEB" w:rsidRDefault="00AE324F" w:rsidP="00AE324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111/2023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SUB SECRETARIA DE MOVILIDAD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Pr="00717FEB" w:rsidRDefault="00AE324F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RECURSO DE QUEJA</w:t>
      </w:r>
    </w:p>
    <w:p w:rsidR="00D310E9" w:rsidRPr="00DD7377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817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ALCANTARILLADO DE LOS MUNICIPIOS DE COLIMA Y VILLA DE ALVAREZ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Pr="00717FEB" w:rsidRDefault="00AE324F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35/2023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 w:rsidR="00AE324F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PLANEACION, FINANZAS Y ADMINISTRACION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E324F" w:rsidRPr="00717FEB" w:rsidRDefault="00AE324F" w:rsidP="00AE324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b/>
          <w:color w:val="000000"/>
          <w:sz w:val="24"/>
          <w:szCs w:val="24"/>
          <w:lang w:val="es-ES_tradnl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AE324F" w:rsidRPr="00656AE5" w:rsidRDefault="00AE324F" w:rsidP="00AE324F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36/2023-Y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SECRETARIA DE PLANEACION, FINANZAS Y ADMINISTRACION DEL ESTADO DE COLIMA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106/2023-JM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TESORERIA MUNICIPAL DEL 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VILLA DE ALVAREZ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.</w:t>
      </w: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102/2023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COMALA.</w:t>
      </w: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81/2023-JM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REBELDIA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1209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310E9" w:rsidRDefault="00AE324F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ALLANAMIENTO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1152/2022-JM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</w:t>
      </w:r>
      <w:bookmarkStart w:id="0" w:name="_GoBack"/>
      <w:bookmarkEnd w:id="0"/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INTERMUNICIPAL DE AGUA POTABLE Y ALCANTRILLADO DE LOS MUNICIPIOS DE COLIMA Y VILLA DE ALVAREZ.</w:t>
      </w: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CONTESTACION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1142/2022-JM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DEL MUNICIPIO DE MANZANILLO.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NOTIFICACION POR LISTA FIJADA EN LOS ESTRADOS DE ESTE H. TRIBUNAL DEL DIA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01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FEBRERO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DE 2023 DOS MIL 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VEINTITR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É</w:t>
      </w: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S</w:t>
      </w:r>
      <w:r w:rsidRPr="00656AE5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.</w:t>
      </w: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</w:pP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ADMISION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102/2023-JM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Y POLICIA VIAL</w:t>
      </w: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 DEL H. AYUNTAMIENTO CONSTITUCIONAL DE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COMALA.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ALEGATOS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1242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DEMANDADO: DIRECCION GENERAL DE SEGURIDAD PUBLICA, TRANSITO, VIALIDAD Y PROTECCION CIVIL DEL H. AYUNTAMIENTO CONSTITUCIONAL DE VILLA DE ALVAREZ.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AE324F" w:rsidRDefault="00AE324F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</w:t>
      </w:r>
      <w:r w:rsidR="00AE324F"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 xml:space="preserve"> A SENTENCIA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1142/2022-JM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AE324F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DEL MUNICIPIO DE MANZANILLO.</w:t>
      </w:r>
    </w:p>
    <w:p w:rsidR="00D310E9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>
        <w:rPr>
          <w:rFonts w:ascii="Tahoma" w:eastAsia="Calibri" w:hAnsi="Calibri" w:cs="Calibri"/>
          <w:b/>
          <w:color w:val="000000"/>
          <w:sz w:val="24"/>
          <w:szCs w:val="24"/>
          <w:lang w:val="es-ES" w:eastAsia="es-MX"/>
        </w:rPr>
        <w:t>TURNO A SENTENCIA</w:t>
      </w:r>
    </w:p>
    <w:p w:rsidR="00D310E9" w:rsidRPr="00656AE5" w:rsidRDefault="00D310E9" w:rsidP="00D310E9">
      <w:pPr>
        <w:tabs>
          <w:tab w:val="left" w:pos="342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EXP.      TJA-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1123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/2022-JM</w:t>
      </w:r>
      <w:r w:rsidRPr="00656AE5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ab/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  <w:r w:rsidRPr="00DD7377"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 xml:space="preserve">DEMANDADO: </w:t>
      </w:r>
      <w:r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  <w:t>COMISION DE AGUA POTABLE, DRENAJE Y ALCANTARILLADO DEL MUNICIPIO DE MANZANILLO.</w:t>
      </w: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Default="00D310E9" w:rsidP="00D310E9">
      <w:pPr>
        <w:tabs>
          <w:tab w:val="left" w:pos="3420"/>
          <w:tab w:val="left" w:pos="4480"/>
          <w:tab w:val="left" w:pos="6229"/>
        </w:tabs>
        <w:spacing w:after="0" w:line="240" w:lineRule="auto"/>
        <w:ind w:left="3420"/>
        <w:jc w:val="both"/>
        <w:rPr>
          <w:rFonts w:ascii="Tahoma" w:eastAsia="Calibri" w:hAnsi="Calibri" w:cs="Calibri"/>
          <w:color w:val="000000"/>
          <w:sz w:val="24"/>
          <w:szCs w:val="24"/>
          <w:lang w:val="es-ES" w:eastAsia="es-MX"/>
        </w:rPr>
      </w:pPr>
    </w:p>
    <w:p w:rsidR="00D310E9" w:rsidRPr="00656AE5" w:rsidRDefault="00D310E9" w:rsidP="00D310E9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COLIMA, COL.  A </w:t>
      </w:r>
      <w:r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MIERCOLES 01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</w:t>
      </w:r>
      <w:r w:rsidR="008D4A48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FEBRERO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 xml:space="preserve"> DE 2023 DOS MIL VEINTITR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É</w:t>
      </w:r>
      <w:r w:rsidRPr="00656AE5"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  <w:t>S.</w:t>
      </w:r>
    </w:p>
    <w:p w:rsidR="00D310E9" w:rsidRPr="00656AE5" w:rsidRDefault="00D310E9" w:rsidP="00D310E9">
      <w:pPr>
        <w:tabs>
          <w:tab w:val="left" w:pos="4480"/>
          <w:tab w:val="left" w:pos="6229"/>
        </w:tabs>
        <w:jc w:val="center"/>
        <w:rPr>
          <w:rFonts w:ascii="Tahoma" w:eastAsia="Calibri" w:hAnsi="Calibri" w:cs="Calibri"/>
          <w:b/>
          <w:bCs/>
          <w:color w:val="000000"/>
          <w:sz w:val="18"/>
          <w:szCs w:val="18"/>
          <w:bdr w:val="none" w:sz="0" w:space="0" w:color="auto" w:frame="1"/>
          <w:lang w:val="es-ES_tradnl" w:eastAsia="es-MX"/>
        </w:rPr>
      </w:pPr>
    </w:p>
    <w:p w:rsidR="00D310E9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ACTUAR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I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A DEL TRIBUNAL DE JUSTICIA ADMINISTRATIVA DEL ESTADO, ART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Í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CULO 55 FRACCION III, 57 y 58 DE LA LEY DE LA MATERIA Y 126 DEL C</w:t>
      </w:r>
      <w:r w:rsidRPr="00656AE5">
        <w:rPr>
          <w:rFonts w:ascii="Calibri" w:eastAsia="Calibri" w:hAnsi="Tahoma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Ó</w:t>
      </w:r>
      <w:r w:rsidRPr="00656AE5"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  <w:t>DIGO DE PROCEDIMIENTOS CIVILES, APLICADO SUPLETORIAMENTE A LA LEY DE LA MATERIA.</w:t>
      </w:r>
    </w:p>
    <w:p w:rsidR="00D310E9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310E9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310E9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310E9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AE324F" w:rsidRPr="00656AE5" w:rsidRDefault="00AE324F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310E9" w:rsidRPr="00656AE5" w:rsidRDefault="00D310E9" w:rsidP="00D310E9">
      <w:pPr>
        <w:tabs>
          <w:tab w:val="left" w:pos="4480"/>
          <w:tab w:val="left" w:pos="6229"/>
        </w:tabs>
        <w:spacing w:after="0" w:line="240" w:lineRule="auto"/>
        <w:rPr>
          <w:rFonts w:ascii="Tahoma" w:eastAsia="Calibri" w:hAnsi="Calibri" w:cs="Calibri"/>
          <w:b/>
          <w:bCs/>
          <w:color w:val="000000"/>
          <w:sz w:val="20"/>
          <w:szCs w:val="20"/>
          <w:bdr w:val="none" w:sz="0" w:space="0" w:color="auto" w:frame="1"/>
          <w:lang w:val="es-ES_tradnl" w:eastAsia="es-MX"/>
        </w:rPr>
      </w:pPr>
    </w:p>
    <w:p w:rsidR="00D310E9" w:rsidRDefault="00D310E9" w:rsidP="00D310E9">
      <w:pPr>
        <w:tabs>
          <w:tab w:val="left" w:pos="6229"/>
        </w:tabs>
        <w:jc w:val="center"/>
        <w:rPr>
          <w:b/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MARIA ELENA AMEZCUA GARZA</w:t>
      </w:r>
      <w:r w:rsidRPr="00656AE5">
        <w:rPr>
          <w:b/>
          <w:lang w:val="es-ES"/>
        </w:rPr>
        <w:t>.</w:t>
      </w:r>
    </w:p>
    <w:p w:rsidR="00D310E9" w:rsidRDefault="00D310E9" w:rsidP="00D310E9">
      <w:pPr>
        <w:tabs>
          <w:tab w:val="left" w:pos="6229"/>
        </w:tabs>
        <w:jc w:val="center"/>
        <w:rPr>
          <w:b/>
          <w:lang w:val="es-ES"/>
        </w:rPr>
      </w:pPr>
    </w:p>
    <w:p w:rsidR="00D310E9" w:rsidRDefault="00D310E9" w:rsidP="00D310E9">
      <w:pPr>
        <w:tabs>
          <w:tab w:val="left" w:pos="6229"/>
        </w:tabs>
        <w:jc w:val="center"/>
        <w:rPr>
          <w:b/>
          <w:lang w:val="es-ES"/>
        </w:rPr>
      </w:pPr>
    </w:p>
    <w:p w:rsidR="00D310E9" w:rsidRDefault="00D310E9" w:rsidP="00D310E9">
      <w:pPr>
        <w:tabs>
          <w:tab w:val="left" w:pos="6229"/>
        </w:tabs>
        <w:jc w:val="center"/>
        <w:rPr>
          <w:b/>
          <w:lang w:val="es-ES"/>
        </w:rPr>
      </w:pPr>
    </w:p>
    <w:p w:rsidR="00D310E9" w:rsidRDefault="00D310E9" w:rsidP="00D310E9">
      <w:pPr>
        <w:tabs>
          <w:tab w:val="left" w:pos="6229"/>
        </w:tabs>
        <w:jc w:val="center"/>
        <w:rPr>
          <w:b/>
          <w:lang w:val="es-ES"/>
        </w:rPr>
      </w:pPr>
    </w:p>
    <w:p w:rsidR="00D310E9" w:rsidRDefault="00D310E9" w:rsidP="00D310E9">
      <w:pPr>
        <w:tabs>
          <w:tab w:val="left" w:pos="6229"/>
        </w:tabs>
        <w:jc w:val="center"/>
        <w:rPr>
          <w:b/>
          <w:lang w:val="es-ES"/>
        </w:rPr>
      </w:pPr>
    </w:p>
    <w:p w:rsidR="00D310E9" w:rsidRPr="0020411C" w:rsidRDefault="00D310E9" w:rsidP="00D310E9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>LICDA. LIZETH YEMELI MARTINEZ GARCIA.</w:t>
      </w:r>
    </w:p>
    <w:p w:rsidR="00D310E9" w:rsidRDefault="00D310E9" w:rsidP="00D310E9">
      <w:pPr>
        <w:tabs>
          <w:tab w:val="left" w:pos="6229"/>
        </w:tabs>
        <w:jc w:val="center"/>
        <w:rPr>
          <w:b/>
          <w:lang w:val="es-ES"/>
        </w:rPr>
      </w:pPr>
    </w:p>
    <w:p w:rsidR="00D310E9" w:rsidRDefault="00D310E9" w:rsidP="00D310E9">
      <w:pPr>
        <w:tabs>
          <w:tab w:val="left" w:pos="6229"/>
        </w:tabs>
        <w:jc w:val="center"/>
        <w:rPr>
          <w:lang w:val="es-ES"/>
        </w:rPr>
      </w:pPr>
    </w:p>
    <w:p w:rsidR="00D310E9" w:rsidRDefault="00D310E9" w:rsidP="00D310E9">
      <w:pPr>
        <w:tabs>
          <w:tab w:val="left" w:pos="6229"/>
        </w:tabs>
        <w:jc w:val="center"/>
        <w:rPr>
          <w:lang w:val="es-ES"/>
        </w:rPr>
      </w:pPr>
    </w:p>
    <w:p w:rsidR="00D310E9" w:rsidRDefault="00D310E9" w:rsidP="00D310E9">
      <w:pPr>
        <w:tabs>
          <w:tab w:val="left" w:pos="6229"/>
        </w:tabs>
        <w:jc w:val="center"/>
        <w:rPr>
          <w:lang w:val="es-ES"/>
        </w:rPr>
      </w:pPr>
    </w:p>
    <w:p w:rsidR="00D310E9" w:rsidRDefault="00D310E9" w:rsidP="00D310E9">
      <w:pPr>
        <w:tabs>
          <w:tab w:val="left" w:pos="6229"/>
        </w:tabs>
        <w:jc w:val="center"/>
        <w:rPr>
          <w:lang w:val="es-ES"/>
        </w:rPr>
      </w:pPr>
    </w:p>
    <w:p w:rsidR="00D310E9" w:rsidRPr="0020411C" w:rsidRDefault="00D310E9" w:rsidP="00D310E9">
      <w:pPr>
        <w:tabs>
          <w:tab w:val="left" w:pos="6229"/>
        </w:tabs>
        <w:jc w:val="center"/>
        <w:rPr>
          <w:lang w:val="es-ES"/>
        </w:rPr>
      </w:pPr>
      <w:r w:rsidRPr="00656AE5">
        <w:rPr>
          <w:b/>
          <w:lang w:val="es-ES"/>
        </w:rPr>
        <w:t xml:space="preserve">LICDA. </w:t>
      </w:r>
      <w:r>
        <w:rPr>
          <w:b/>
          <w:lang w:val="es-ES"/>
        </w:rPr>
        <w:t>ADRIANA VANESSA PEREZ MESTAS</w:t>
      </w:r>
      <w:r w:rsidRPr="00656AE5">
        <w:rPr>
          <w:b/>
          <w:lang w:val="es-ES"/>
        </w:rPr>
        <w:t>.</w:t>
      </w:r>
    </w:p>
    <w:p w:rsidR="00D310E9" w:rsidRPr="00C717F2" w:rsidRDefault="00D310E9" w:rsidP="00D310E9">
      <w:pPr>
        <w:tabs>
          <w:tab w:val="left" w:pos="6229"/>
        </w:tabs>
        <w:jc w:val="center"/>
        <w:rPr>
          <w:lang w:val="es-ES"/>
        </w:rPr>
      </w:pPr>
    </w:p>
    <w:p w:rsidR="00D310E9" w:rsidRPr="004A742E" w:rsidRDefault="00D310E9" w:rsidP="00D310E9">
      <w:pPr>
        <w:tabs>
          <w:tab w:val="left" w:pos="4480"/>
          <w:tab w:val="left" w:pos="6229"/>
        </w:tabs>
        <w:spacing w:after="0" w:line="240" w:lineRule="auto"/>
        <w:jc w:val="center"/>
        <w:rPr>
          <w:lang w:val="es-ES"/>
        </w:rPr>
      </w:pPr>
    </w:p>
    <w:p w:rsidR="00D310E9" w:rsidRPr="001D6293" w:rsidRDefault="00D310E9" w:rsidP="00D310E9">
      <w:pPr>
        <w:rPr>
          <w:lang w:val="es-ES"/>
        </w:rPr>
      </w:pPr>
    </w:p>
    <w:p w:rsidR="00D310E9" w:rsidRPr="001D6293" w:rsidRDefault="00D310E9" w:rsidP="00D310E9">
      <w:pPr>
        <w:rPr>
          <w:lang w:val="es-ES"/>
        </w:rPr>
      </w:pPr>
    </w:p>
    <w:p w:rsidR="00D310E9" w:rsidRPr="00E95AE3" w:rsidRDefault="00D310E9" w:rsidP="00D310E9">
      <w:pPr>
        <w:rPr>
          <w:lang w:val="es-ES"/>
        </w:rPr>
      </w:pPr>
    </w:p>
    <w:p w:rsidR="00D310E9" w:rsidRPr="000D7F9C" w:rsidRDefault="00D310E9" w:rsidP="00D310E9">
      <w:pPr>
        <w:rPr>
          <w:lang w:val="es-ES"/>
        </w:rPr>
      </w:pPr>
    </w:p>
    <w:p w:rsidR="00D310E9" w:rsidRPr="00A725B7" w:rsidRDefault="00D310E9" w:rsidP="00D310E9">
      <w:pPr>
        <w:rPr>
          <w:lang w:val="es-ES"/>
        </w:rPr>
      </w:pPr>
    </w:p>
    <w:p w:rsidR="00A966ED" w:rsidRDefault="00EC0156"/>
    <w:sectPr w:rsidR="00A966ED" w:rsidSect="007E0358">
      <w:headerReference w:type="default" r:id="rId6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156" w:rsidRDefault="00EC0156">
      <w:pPr>
        <w:spacing w:after="0" w:line="240" w:lineRule="auto"/>
      </w:pPr>
      <w:r>
        <w:separator/>
      </w:r>
    </w:p>
  </w:endnote>
  <w:endnote w:type="continuationSeparator" w:id="0">
    <w:p w:rsidR="00EC0156" w:rsidRDefault="00EC0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156" w:rsidRDefault="00EC0156">
      <w:pPr>
        <w:spacing w:after="0" w:line="240" w:lineRule="auto"/>
      </w:pPr>
      <w:r>
        <w:separator/>
      </w:r>
    </w:p>
  </w:footnote>
  <w:footnote w:type="continuationSeparator" w:id="0">
    <w:p w:rsidR="00EC0156" w:rsidRDefault="00EC0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358" w:rsidRDefault="00EC0156">
    <w:pPr>
      <w:pStyle w:val="Encabezado"/>
    </w:pPr>
  </w:p>
  <w:p w:rsidR="007E0358" w:rsidRDefault="00D310E9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E0A030" wp14:editId="7E6DF16E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4240530" cy="1746885"/>
          <wp:effectExtent l="0" t="0" r="7620" b="5715"/>
          <wp:wrapNone/>
          <wp:docPr id="1" name="Imagen 1" descr="C:\Users\Fernando\AppData\Local\Packages\microsoft.windowscommunicationsapps_8wekyb3d8bbwe\LocalState\Files\S0\100\IMG-20180807-WA0015[9225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C:\Users\Fernando\AppData\Local\Packages\microsoft.windowscommunicationsapps_8wekyb3d8bbwe\LocalState\Files\S0\100\IMG-20180807-WA0015[9225]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0530" cy="174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9"/>
    <w:rsid w:val="00226DB3"/>
    <w:rsid w:val="00234720"/>
    <w:rsid w:val="00257008"/>
    <w:rsid w:val="00350273"/>
    <w:rsid w:val="003C75B7"/>
    <w:rsid w:val="007571D9"/>
    <w:rsid w:val="008D4A48"/>
    <w:rsid w:val="00926018"/>
    <w:rsid w:val="009C4C10"/>
    <w:rsid w:val="009E3D74"/>
    <w:rsid w:val="00AE324F"/>
    <w:rsid w:val="00B82F4A"/>
    <w:rsid w:val="00D310E9"/>
    <w:rsid w:val="00DD79F6"/>
    <w:rsid w:val="00EC0156"/>
    <w:rsid w:val="00F4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5690F"/>
  <w15:chartTrackingRefBased/>
  <w15:docId w15:val="{C225D22A-D9A8-4F1F-B6A1-FCDF2D27E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0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310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10E9"/>
  </w:style>
  <w:style w:type="paragraph" w:styleId="Textodeglobo">
    <w:name w:val="Balloon Text"/>
    <w:basedOn w:val="Normal"/>
    <w:link w:val="TextodegloboCar"/>
    <w:uiPriority w:val="99"/>
    <w:semiHidden/>
    <w:unhideWhenUsed/>
    <w:rsid w:val="002347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7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Actuaria</dc:creator>
  <cp:keywords/>
  <dc:description/>
  <cp:lastModifiedBy>Actuaria</cp:lastModifiedBy>
  <cp:revision>8</cp:revision>
  <cp:lastPrinted>2023-02-08T17:36:00Z</cp:lastPrinted>
  <dcterms:created xsi:type="dcterms:W3CDTF">2023-02-01T20:44:00Z</dcterms:created>
  <dcterms:modified xsi:type="dcterms:W3CDTF">2023-02-08T17:36:00Z</dcterms:modified>
</cp:coreProperties>
</file>