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BF8" w:rsidRDefault="00F03BF8" w:rsidP="00F03BF8">
      <w:pPr>
        <w:tabs>
          <w:tab w:val="left" w:pos="448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:rsidR="00F03BF8" w:rsidRDefault="00F03BF8" w:rsidP="00F03BF8">
      <w:pPr>
        <w:tabs>
          <w:tab w:val="left" w:pos="1440"/>
          <w:tab w:val="left" w:pos="4480"/>
          <w:tab w:val="left" w:pos="6229"/>
        </w:tabs>
        <w:spacing w:after="0" w:line="240" w:lineRule="auto"/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:rsidR="00F03BF8" w:rsidRDefault="00F03BF8" w:rsidP="00F03BF8">
      <w:pPr>
        <w:tabs>
          <w:tab w:val="left" w:pos="1440"/>
          <w:tab w:val="left" w:pos="4480"/>
          <w:tab w:val="left" w:pos="6229"/>
        </w:tabs>
        <w:spacing w:after="0" w:line="240" w:lineRule="auto"/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:rsidR="00F03BF8" w:rsidRDefault="00F03BF8" w:rsidP="00F03BF8">
      <w:pPr>
        <w:tabs>
          <w:tab w:val="left" w:pos="448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:rsidR="00F03BF8" w:rsidRPr="00223EF6" w:rsidRDefault="00F03BF8" w:rsidP="00F03BF8">
      <w:pPr>
        <w:tabs>
          <w:tab w:val="left" w:pos="448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32"/>
          <w:szCs w:val="28"/>
          <w:lang w:val="es-ES_tradnl" w:eastAsia="es-MX"/>
        </w:rPr>
      </w:pPr>
      <w:r w:rsidRPr="00223EF6"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  <w:t xml:space="preserve">Lista de acuerdos </w:t>
      </w:r>
      <w:r w:rsidRPr="00223EF6">
        <w:rPr>
          <w:rFonts w:ascii="Tahoma" w:eastAsia="Calibri" w:hAnsi="Calibri" w:cs="Calibri"/>
          <w:b/>
          <w:bCs/>
          <w:color w:val="000000"/>
          <w:sz w:val="32"/>
          <w:szCs w:val="28"/>
          <w:lang w:val="es-ES_tradnl" w:eastAsia="es-MX"/>
        </w:rPr>
        <w:t>2022.</w:t>
      </w:r>
    </w:p>
    <w:p w:rsidR="00F03BF8" w:rsidRPr="00223EF6" w:rsidRDefault="00F03BF8" w:rsidP="00F03BF8">
      <w:pPr>
        <w:tabs>
          <w:tab w:val="left" w:pos="4480"/>
          <w:tab w:val="left" w:pos="6229"/>
        </w:tabs>
        <w:spacing w:after="0" w:line="240" w:lineRule="auto"/>
        <w:jc w:val="center"/>
        <w:rPr>
          <w:rFonts w:ascii="Tahoma" w:eastAsia="Tahoma" w:hAnsi="Tahoma" w:cs="Tahoma"/>
          <w:b/>
          <w:bCs/>
          <w:color w:val="000000"/>
          <w:sz w:val="28"/>
          <w:szCs w:val="28"/>
          <w:lang w:val="es-ES" w:eastAsia="es-MX"/>
        </w:rPr>
      </w:pPr>
      <w:r w:rsidRPr="00223EF6"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  <w:t>H. Tribunal de Justicia Administrativa del Estado.</w:t>
      </w:r>
    </w:p>
    <w:p w:rsidR="00F03BF8" w:rsidRDefault="00F03BF8" w:rsidP="00F03BF8">
      <w:pPr>
        <w:tabs>
          <w:tab w:val="left" w:pos="405"/>
          <w:tab w:val="center" w:pos="4419"/>
          <w:tab w:val="left" w:pos="448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Acuerdos del d</w:t>
      </w:r>
      <w:r w:rsidRPr="00223EF6">
        <w:rPr>
          <w:rFonts w:ascii="Calibri" w:eastAsia="Calibri" w:hAnsi="Tahoma" w:cs="Calibri"/>
          <w:color w:val="000000"/>
          <w:sz w:val="24"/>
          <w:szCs w:val="24"/>
          <w:lang w:val="es-ES_tradnl" w:eastAsia="es-MX"/>
        </w:rPr>
        <w:t>í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 xml:space="preserve">a </w:t>
      </w:r>
      <w:r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viernes 11 de noviembre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 xml:space="preserve"> de 2022 dos mil veintid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ó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s</w:t>
      </w:r>
    </w:p>
    <w:p w:rsidR="00F03BF8" w:rsidRDefault="00F03BF8" w:rsidP="00F03BF8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F03BF8" w:rsidRPr="00223EF6" w:rsidRDefault="00E326ED" w:rsidP="00F03BF8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CUMPLIMIENTO Y ARCHIVO</w:t>
      </w:r>
    </w:p>
    <w:p w:rsidR="00F03BF8" w:rsidRPr="00223EF6" w:rsidRDefault="00F03BF8" w:rsidP="00F03BF8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E326ED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95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2022-A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E326ED" w:rsidRDefault="00E326ED" w:rsidP="00E326ED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F03BF8" w:rsidRPr="00223EF6" w:rsidRDefault="00F03BF8" w:rsidP="00F03BF8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PLAZO PARA ALEGATOS</w:t>
      </w:r>
    </w:p>
    <w:p w:rsidR="00F03BF8" w:rsidRPr="00223EF6" w:rsidRDefault="00F03BF8" w:rsidP="00F03BF8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E326ED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391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2022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A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F03BF8" w:rsidRDefault="00F03BF8" w:rsidP="00F03BF8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 w:rsidR="00E326ED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SECRETARIA DE DESARROLLO URBANO Y MOVILIDAD DEL ESTADO DE COLIMA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F03BF8" w:rsidRPr="00223EF6" w:rsidRDefault="00E326ED" w:rsidP="00F03BF8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AUTO</w:t>
      </w:r>
    </w:p>
    <w:p w:rsidR="00F03BF8" w:rsidRDefault="00F03BF8" w:rsidP="00F03BF8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E326ED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198/2018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F03BF8" w:rsidRDefault="00F03BF8" w:rsidP="00F03BF8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</w:t>
      </w:r>
      <w:r w:rsidR="00E326ED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Y POLICIA VIAL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DEL H. AYUNTAMIENTO CONSTITUCIONAL DE </w:t>
      </w:r>
      <w:r w:rsidR="00E326ED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TECOMAN.</w:t>
      </w:r>
    </w:p>
    <w:p w:rsidR="00F03BF8" w:rsidRPr="00223EF6" w:rsidRDefault="00E326ED" w:rsidP="00F03BF8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ARCHIVO</w:t>
      </w:r>
    </w:p>
    <w:p w:rsidR="00F03BF8" w:rsidRPr="00223EF6" w:rsidRDefault="00F03BF8" w:rsidP="00F03BF8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E326ED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174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 w:rsidR="00E326ED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2020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-A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F03BF8" w:rsidRDefault="00F03BF8" w:rsidP="00F03BF8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 w:rsidR="00E326ED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SECRETARIA DE SEGURIDAD PUBLICA DEL ESTADO DE COLIMA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F03BF8" w:rsidRPr="00223EF6" w:rsidRDefault="00E326ED" w:rsidP="00F03BF8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TURNO PARA SENTENCIA</w:t>
      </w:r>
    </w:p>
    <w:p w:rsidR="00F03BF8" w:rsidRPr="00223EF6" w:rsidRDefault="00F03BF8" w:rsidP="00F03BF8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E326ED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392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2022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A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F03BF8" w:rsidRDefault="00F03BF8" w:rsidP="00F03BF8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 w:rsidR="00E326ED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SECRETARIA DE INFRAESTRUCTURA, DESARROLLO URBANO Y MOVILIDAD DEL ESTADO DE COLIMA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E326ED" w:rsidRPr="00223EF6" w:rsidRDefault="00E326ED" w:rsidP="00E326ED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TURNO PARA SENTENCIA</w:t>
      </w:r>
    </w:p>
    <w:p w:rsidR="00F03BF8" w:rsidRDefault="00F03BF8" w:rsidP="00F03BF8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E326ED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371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/2022-A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E326ED" w:rsidRDefault="00E326ED" w:rsidP="00E326ED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COMISION INTERMUNICIPAL DE AGUA POTABLE Y ALCANTARILLADO DE LOS MUNICIPIOS DE COLIMA Y VILLA DE ALVAREZ.</w:t>
      </w:r>
    </w:p>
    <w:p w:rsidR="00E326ED" w:rsidRPr="00223EF6" w:rsidRDefault="00E326ED" w:rsidP="00E326ED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TURNO PARA SENTENCIA</w:t>
      </w:r>
    </w:p>
    <w:p w:rsidR="00F03BF8" w:rsidRPr="00223EF6" w:rsidRDefault="00F03BF8" w:rsidP="00F03BF8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E326ED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275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2022-A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F03BF8" w:rsidRDefault="00F03BF8" w:rsidP="00F03BF8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 w:rsidR="00E326ED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TESORERIA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MUNICIPAL DEL H. AYUNTAMIENTO CONSTITUCIONAL DE </w:t>
      </w:r>
      <w:r w:rsidR="00E326ED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TECOMAN.</w:t>
      </w:r>
    </w:p>
    <w:p w:rsidR="00F03BF8" w:rsidRPr="00223EF6" w:rsidRDefault="00E326ED" w:rsidP="00F03BF8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CUMPLIMIENTO Y ARCHIVO</w:t>
      </w:r>
    </w:p>
    <w:p w:rsidR="00F03BF8" w:rsidRPr="00223EF6" w:rsidRDefault="00F03BF8" w:rsidP="00F03BF8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E326ED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173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2022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A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F03BF8" w:rsidRDefault="00F03BF8" w:rsidP="00F03BF8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F03BF8" w:rsidRPr="00223EF6" w:rsidRDefault="00E326ED" w:rsidP="00F03BF8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AUTO</w:t>
      </w:r>
    </w:p>
    <w:p w:rsidR="00F03BF8" w:rsidRPr="00223EF6" w:rsidRDefault="00F03BF8" w:rsidP="00F03BF8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E326ED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811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2022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A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F03BF8" w:rsidRDefault="00F03BF8" w:rsidP="00E326ED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 w:rsidR="00E326ED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SERVICIOS DE SALUD DEL ESTADO DE COLIMA.</w:t>
      </w:r>
    </w:p>
    <w:p w:rsidR="00F03BF8" w:rsidRDefault="00F03BF8" w:rsidP="00F03BF8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F03BF8" w:rsidRDefault="00F03BF8" w:rsidP="00F03BF8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E326ED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1037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/2022-Y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F03BF8" w:rsidRDefault="00F03BF8" w:rsidP="00F03BF8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 w:rsidR="00E326ED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INSTITUTO DE PENSIONES DE LOS SERVIDORES PUBLICOS DEL ESTADO DE COLIMA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E326ED" w:rsidRDefault="00E326ED" w:rsidP="00F03BF8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E326ED" w:rsidRDefault="00E326ED" w:rsidP="00F03BF8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E326ED" w:rsidRDefault="00E326ED" w:rsidP="00F03BF8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E326ED" w:rsidRDefault="00E326ED" w:rsidP="00F03BF8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E326ED" w:rsidRDefault="00E326ED" w:rsidP="00F03BF8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E326ED" w:rsidRDefault="00E326ED" w:rsidP="00F03BF8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E326ED" w:rsidRDefault="00E326ED" w:rsidP="00F03BF8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E326ED" w:rsidRDefault="00E326ED" w:rsidP="00F03BF8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E326ED" w:rsidRDefault="00E326ED" w:rsidP="00F03BF8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F03BF8" w:rsidRDefault="00F03BF8" w:rsidP="00F03BF8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F03BF8" w:rsidRDefault="00F03BF8" w:rsidP="00F03BF8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E326ED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1070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/2022-Y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F03BF8" w:rsidRDefault="00F03BF8" w:rsidP="00F03BF8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 Y OTRO.</w:t>
      </w:r>
    </w:p>
    <w:p w:rsidR="00F03BF8" w:rsidRDefault="00F03BF8" w:rsidP="00F03BF8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F03BF8" w:rsidRDefault="00F03BF8" w:rsidP="00F03BF8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CONTESTACION Y ALEGATOS</w:t>
      </w:r>
    </w:p>
    <w:p w:rsidR="00F03BF8" w:rsidRDefault="00F03BF8" w:rsidP="00F03BF8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TJA-906/2022-JM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F03BF8" w:rsidRDefault="00F03BF8" w:rsidP="00F03BF8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F03BF8" w:rsidRDefault="00F03BF8" w:rsidP="00F03BF8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CONTESTACION Y ALEGATOS</w:t>
      </w:r>
    </w:p>
    <w:p w:rsidR="00F03BF8" w:rsidRDefault="00F03BF8" w:rsidP="00F03BF8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TJA-944/2022-JM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F03BF8" w:rsidRDefault="00F03BF8" w:rsidP="00F03BF8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F03BF8" w:rsidRDefault="00F03BF8" w:rsidP="00F03BF8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CONTESTACION Y ALEGATOS</w:t>
      </w:r>
    </w:p>
    <w:p w:rsidR="00F03BF8" w:rsidRDefault="00F03BF8" w:rsidP="00F03BF8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TJA-909/2022-JM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F03BF8" w:rsidRDefault="00F03BF8" w:rsidP="00F03BF8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F03BF8" w:rsidRDefault="00F03BF8" w:rsidP="00F03BF8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CONTESTACION Y ALEGATOS</w:t>
      </w:r>
    </w:p>
    <w:p w:rsidR="00F03BF8" w:rsidRDefault="00F03BF8" w:rsidP="00F03BF8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TJA-923/2022-JM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F03BF8" w:rsidRDefault="00F03BF8" w:rsidP="00E326ED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E326ED" w:rsidRDefault="00E326ED" w:rsidP="00E326ED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F03BF8" w:rsidRDefault="00F03BF8" w:rsidP="00F03BF8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CONTESTACION Y ALEGATOS</w:t>
      </w:r>
    </w:p>
    <w:p w:rsidR="00F03BF8" w:rsidRDefault="00F03BF8" w:rsidP="00F03BF8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TJA-911/2022-JM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F03BF8" w:rsidRDefault="00F03BF8" w:rsidP="00F03BF8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F03BF8" w:rsidRDefault="00F03BF8" w:rsidP="00F03BF8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CONTESTACION Y ALEGATOS</w:t>
      </w:r>
    </w:p>
    <w:p w:rsidR="00F03BF8" w:rsidRDefault="00F03BF8" w:rsidP="00F03BF8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TJA-910/2022-JM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F03BF8" w:rsidRDefault="00F03BF8" w:rsidP="00F03BF8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F03BF8" w:rsidRDefault="00F03BF8" w:rsidP="00F03BF8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CONTESTACION Y ALEGATOS</w:t>
      </w:r>
    </w:p>
    <w:p w:rsidR="00F03BF8" w:rsidRDefault="00F03BF8" w:rsidP="00F03BF8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TJA-845/2022-JM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F03BF8" w:rsidRDefault="00F03BF8" w:rsidP="00F03BF8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SUB SECRETARIA DE MOVILIDAD DEL ESTADO DE COLIMA Y OTRO.</w:t>
      </w:r>
    </w:p>
    <w:p w:rsidR="00F03BF8" w:rsidRDefault="00F03BF8" w:rsidP="00F03BF8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CONTESTACION Y ALEGATOS</w:t>
      </w:r>
    </w:p>
    <w:p w:rsidR="00F03BF8" w:rsidRDefault="00F03BF8" w:rsidP="00F03BF8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TJA-799/2022-JM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F03BF8" w:rsidRDefault="00F03BF8" w:rsidP="00F03BF8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SUB SECRETARIA DE MOVILIDAD DEL ESTADO DE COLIMA.</w:t>
      </w:r>
    </w:p>
    <w:p w:rsidR="00E326ED" w:rsidRDefault="00E326ED" w:rsidP="00F03BF8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E326ED" w:rsidRDefault="00E326ED" w:rsidP="00F03BF8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E326ED" w:rsidRDefault="00E326ED" w:rsidP="00F03BF8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E326ED" w:rsidRDefault="00E326ED" w:rsidP="00F03BF8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E326ED" w:rsidRDefault="00E326ED" w:rsidP="00F03BF8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E326ED" w:rsidRDefault="00E326ED" w:rsidP="00F03BF8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F03BF8" w:rsidRDefault="00F03BF8" w:rsidP="00F03BF8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F03BF8" w:rsidRDefault="00F03BF8" w:rsidP="00F03BF8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FECHA PARA RATIFICACION DE CONVENIO</w:t>
      </w:r>
    </w:p>
    <w:p w:rsidR="00F03BF8" w:rsidRDefault="00F03BF8" w:rsidP="00F03BF8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281/2018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F03BF8" w:rsidRDefault="00F03BF8" w:rsidP="00F03BF8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SECRETARIO EJECUTIVO DEL SISTEMA ESTATAL DE SEGURIDAD PUBLICA DEL GOBIERNO DEL ESTADO DE COLIMA Y OTRO.</w:t>
      </w:r>
    </w:p>
    <w:p w:rsidR="00F03BF8" w:rsidRDefault="00F03BF8" w:rsidP="00F03BF8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F03BF8" w:rsidRDefault="00F03BF8" w:rsidP="00F03BF8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F03BF8" w:rsidRDefault="00F03BF8" w:rsidP="00F03BF8">
      <w:pPr>
        <w:tabs>
          <w:tab w:val="left" w:pos="4480"/>
          <w:tab w:val="left" w:pos="6229"/>
        </w:tabs>
        <w:jc w:val="center"/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</w:pPr>
      <w:r w:rsidRPr="00223EF6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COLIMA, COL.  A </w:t>
      </w:r>
      <w:r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LUNES</w:t>
      </w:r>
      <w:r w:rsidRPr="00223EF6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 </w:t>
      </w:r>
      <w:r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14</w:t>
      </w:r>
      <w:r w:rsidRPr="00223EF6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 DE </w:t>
      </w:r>
      <w:r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NOVIEMBRE</w:t>
      </w:r>
      <w:r w:rsidRPr="00223EF6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 DE 2022 DOS MIL VEINTIDOS.</w:t>
      </w:r>
    </w:p>
    <w:p w:rsidR="00F03BF8" w:rsidRPr="005679D9" w:rsidRDefault="00F03BF8" w:rsidP="00F03BF8">
      <w:pPr>
        <w:tabs>
          <w:tab w:val="left" w:pos="4480"/>
          <w:tab w:val="left" w:pos="6229"/>
        </w:tabs>
        <w:jc w:val="center"/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</w:pPr>
    </w:p>
    <w:p w:rsidR="00F03BF8" w:rsidRDefault="00F03BF8" w:rsidP="00F03BF8">
      <w:pPr>
        <w:tabs>
          <w:tab w:val="left" w:pos="448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  <w:r w:rsidRPr="00223EF6"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ACTUAR</w:t>
      </w:r>
      <w:r w:rsidRPr="00223EF6">
        <w:rPr>
          <w:rFonts w:ascii="Calibri" w:eastAsia="Calibri" w:hAnsi="Tahoma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I</w:t>
      </w:r>
      <w:r w:rsidRPr="00223EF6"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A DEL TRIBUNAL DE JUSTICIA ADMINISTRATIVA DEL ESTADO, ART</w:t>
      </w:r>
      <w:r w:rsidRPr="00223EF6">
        <w:rPr>
          <w:rFonts w:ascii="Calibri" w:eastAsia="Calibri" w:hAnsi="Tahoma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Í</w:t>
      </w:r>
      <w:r w:rsidRPr="00223EF6"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CULO 55 FRACCION III, 57 y 58 DE LA LEY DE LA MATERIA Y 126 DEL C</w:t>
      </w:r>
      <w:r w:rsidRPr="00223EF6">
        <w:rPr>
          <w:rFonts w:ascii="Calibri" w:eastAsia="Calibri" w:hAnsi="Tahoma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Ó</w:t>
      </w:r>
      <w:r w:rsidRPr="00223EF6"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DIGO DE PROCEDIMIENTOS CIVILES, APLICADO SUPLETO</w:t>
      </w:r>
      <w:r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RIAMENTE A LA LEY DE LA MATERIA.</w:t>
      </w:r>
    </w:p>
    <w:p w:rsidR="00F03BF8" w:rsidRDefault="00F03BF8" w:rsidP="00F03BF8">
      <w:pPr>
        <w:tabs>
          <w:tab w:val="left" w:pos="448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:rsidR="00F03BF8" w:rsidRDefault="00F03BF8" w:rsidP="00F03BF8">
      <w:pPr>
        <w:tabs>
          <w:tab w:val="left" w:pos="4480"/>
          <w:tab w:val="left" w:pos="6229"/>
        </w:tabs>
        <w:spacing w:after="0" w:line="240" w:lineRule="auto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:rsidR="00F03BF8" w:rsidRDefault="00F03BF8" w:rsidP="00F03BF8">
      <w:pPr>
        <w:tabs>
          <w:tab w:val="left" w:pos="4480"/>
          <w:tab w:val="left" w:pos="6229"/>
        </w:tabs>
        <w:spacing w:after="0" w:line="240" w:lineRule="auto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:rsidR="00F03BF8" w:rsidRDefault="00F03BF8" w:rsidP="00F03BF8">
      <w:pPr>
        <w:tabs>
          <w:tab w:val="left" w:pos="4480"/>
          <w:tab w:val="left" w:pos="6229"/>
        </w:tabs>
        <w:spacing w:after="0" w:line="240" w:lineRule="auto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:rsidR="00F03BF8" w:rsidRPr="00DB5A4B" w:rsidRDefault="00F03BF8" w:rsidP="00F03BF8">
      <w:pPr>
        <w:tabs>
          <w:tab w:val="left" w:pos="4480"/>
          <w:tab w:val="left" w:pos="6229"/>
        </w:tabs>
        <w:spacing w:after="0" w:line="240" w:lineRule="auto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:rsidR="00F03BF8" w:rsidRPr="00F067C2" w:rsidRDefault="00F03BF8" w:rsidP="00F03BF8">
      <w:pPr>
        <w:tabs>
          <w:tab w:val="left" w:pos="6229"/>
        </w:tabs>
        <w:jc w:val="center"/>
        <w:rPr>
          <w:lang w:val="es-ES"/>
        </w:rPr>
      </w:pPr>
      <w:r w:rsidRPr="00360B92">
        <w:rPr>
          <w:b/>
          <w:lang w:val="es-ES"/>
        </w:rPr>
        <w:t xml:space="preserve">LICDA. </w:t>
      </w:r>
      <w:r w:rsidR="00E326ED">
        <w:rPr>
          <w:b/>
          <w:lang w:val="es-ES"/>
        </w:rPr>
        <w:t>MARIA ELENA AMEZCUA GARZA</w:t>
      </w:r>
      <w:bookmarkStart w:id="0" w:name="_GoBack"/>
      <w:bookmarkEnd w:id="0"/>
      <w:r w:rsidRPr="00360B92">
        <w:rPr>
          <w:b/>
          <w:lang w:val="es-ES"/>
        </w:rPr>
        <w:t>.</w:t>
      </w:r>
    </w:p>
    <w:p w:rsidR="00F03BF8" w:rsidRPr="00E326ED" w:rsidRDefault="00F03BF8" w:rsidP="00F03BF8">
      <w:pPr>
        <w:rPr>
          <w:lang w:val="es-ES"/>
        </w:rPr>
      </w:pPr>
    </w:p>
    <w:p w:rsidR="00F03BF8" w:rsidRPr="00E326ED" w:rsidRDefault="00F03BF8" w:rsidP="00F03BF8">
      <w:pPr>
        <w:rPr>
          <w:lang w:val="es-ES"/>
        </w:rPr>
      </w:pPr>
    </w:p>
    <w:p w:rsidR="00A966ED" w:rsidRPr="00E326ED" w:rsidRDefault="001325F0">
      <w:pPr>
        <w:rPr>
          <w:lang w:val="es-ES"/>
        </w:rPr>
      </w:pPr>
    </w:p>
    <w:sectPr w:rsidR="00A966ED" w:rsidRPr="00E326ED" w:rsidSect="007E0358">
      <w:headerReference w:type="default" r:id="rId6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5F0" w:rsidRDefault="001325F0">
      <w:pPr>
        <w:spacing w:after="0" w:line="240" w:lineRule="auto"/>
      </w:pPr>
      <w:r>
        <w:separator/>
      </w:r>
    </w:p>
  </w:endnote>
  <w:endnote w:type="continuationSeparator" w:id="0">
    <w:p w:rsidR="001325F0" w:rsidRDefault="00132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5F0" w:rsidRDefault="001325F0">
      <w:pPr>
        <w:spacing w:after="0" w:line="240" w:lineRule="auto"/>
      </w:pPr>
      <w:r>
        <w:separator/>
      </w:r>
    </w:p>
  </w:footnote>
  <w:footnote w:type="continuationSeparator" w:id="0">
    <w:p w:rsidR="001325F0" w:rsidRDefault="00132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358" w:rsidRDefault="001325F0">
    <w:pPr>
      <w:pStyle w:val="Encabezado"/>
    </w:pPr>
  </w:p>
  <w:p w:rsidR="007E0358" w:rsidRDefault="00F03BF8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41C95C" wp14:editId="45D69A79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4240530" cy="1746885"/>
          <wp:effectExtent l="0" t="0" r="7620" b="5715"/>
          <wp:wrapNone/>
          <wp:docPr id="1" name="Imagen 1" descr="C:\Users\Fernando\AppData\Local\Packages\microsoft.windowscommunicationsapps_8wekyb3d8bbwe\LocalState\Files\S0\100\IMG-20180807-WA0015[9225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C:\Users\Fernando\AppData\Local\Packages\microsoft.windowscommunicationsapps_8wekyb3d8bbwe\LocalState\Files\S0\100\IMG-20180807-WA0015[9225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0530" cy="174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BF8"/>
    <w:rsid w:val="001325F0"/>
    <w:rsid w:val="00257008"/>
    <w:rsid w:val="009E3D74"/>
    <w:rsid w:val="00E326ED"/>
    <w:rsid w:val="00F0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12C3E"/>
  <w15:chartTrackingRefBased/>
  <w15:docId w15:val="{CE88A416-7B05-4573-8807-EBD95A9FA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B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3B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3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Actuaria</dc:creator>
  <cp:keywords/>
  <dc:description/>
  <cp:lastModifiedBy>Actuaria</cp:lastModifiedBy>
  <cp:revision>2</cp:revision>
  <cp:lastPrinted>2022-11-17T19:54:00Z</cp:lastPrinted>
  <dcterms:created xsi:type="dcterms:W3CDTF">2022-11-17T17:08:00Z</dcterms:created>
  <dcterms:modified xsi:type="dcterms:W3CDTF">2022-11-17T19:54:00Z</dcterms:modified>
</cp:coreProperties>
</file>